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 xml:space="preserve">внесения изменений в реестр</w:t>
      </w:r>
      <w:r>
        <w:rPr>
          <w:rFonts w:ascii="Times New Roman" w:hAnsi="Times New Roman"/>
          <w:b/>
          <w:bCs/>
          <w:sz w:val="28"/>
          <w:szCs w:val="28"/>
        </w:rPr>
        <w:t xml:space="preserve"> лиц</w:t>
      </w:r>
      <w:r>
        <w:rPr>
          <w:rFonts w:ascii="Times New Roman" w:hAnsi="Times New Roman"/>
          <w:b/>
          <w:sz w:val="28"/>
          <w:szCs w:val="28"/>
        </w:rPr>
        <w:t xml:space="preserve">ензий в случае изменения наиме</w:t>
      </w:r>
      <w:r>
        <w:rPr>
          <w:rFonts w:ascii="Times New Roman" w:hAnsi="Times New Roman"/>
          <w:b/>
          <w:sz w:val="28"/>
          <w:szCs w:val="28"/>
        </w:rPr>
        <w:t xml:space="preserve">нования или места нахождения юридического лица, а также в случае изменения места жительства, фамилии, имени и (в случае, если имеется) отчества индивидуального предпринимателя, реквизитов документа, удостоверяющего личность индивидуального предпринимателя</w:t>
      </w:r>
      <w:r>
        <w:rPr>
          <w:rFonts w:ascii="Times New Roman" w:hAnsi="Times New Roman"/>
          <w:sz w:val="28"/>
          <w:szCs w:val="28"/>
        </w:rPr>
        <w:t xml:space="preserve">, лицензиат представляет в Министерство не позднее чем через 15 рабочих дней со дня внесения соответствующих изменений в ЕГРЮЛ или ЕГРИП заявление о внесении изменений в реестр лицензий согласно</w:t>
      </w:r>
      <w:r>
        <w:rPr>
          <w:rFonts w:ascii="Times New Roman" w:hAnsi="Times New Roman"/>
          <w:sz w:val="28"/>
          <w:szCs w:val="28"/>
        </w:rPr>
        <w:t xml:space="preserve"> приложению 7 к Регламенту, в котором указываются новые сведения о лицензиате и данные документа, подтверждающего факт внесения соответствующих изменений в ЕГРЮЛ (ЕГРИП).</w:t>
      </w:r>
      <w:r>
        <w:rPr>
          <w:rFonts w:ascii="Times New Roman" w:hAnsi="Times New Roman"/>
          <w:sz w:val="28"/>
          <w:szCs w:val="28"/>
        </w:rPr>
      </w:r>
    </w:p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20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paragraph" w:styleId="623">
    <w:name w:val="List Paragraph"/>
    <w:basedOn w:val="619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subbotina_ev</cp:lastModifiedBy>
  <cp:revision>5</cp:revision>
  <dcterms:created xsi:type="dcterms:W3CDTF">2016-07-21T09:48:00Z</dcterms:created>
  <dcterms:modified xsi:type="dcterms:W3CDTF">2025-04-11T07:08:43Z</dcterms:modified>
</cp:coreProperties>
</file>